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9572" w:type="dxa"/>
        <w:tblLook w:val="04A0" w:firstRow="1" w:lastRow="0" w:firstColumn="1" w:lastColumn="0" w:noHBand="0" w:noVBand="1"/>
      </w:tblPr>
      <w:tblGrid>
        <w:gridCol w:w="4806"/>
        <w:gridCol w:w="4766"/>
      </w:tblGrid>
      <w:tr w:rsidR="000B287B" w14:paraId="5762B37F" w14:textId="77777777" w:rsidTr="00614D1B">
        <w:trPr>
          <w:trHeight w:val="558"/>
        </w:trPr>
        <w:tc>
          <w:tcPr>
            <w:tcW w:w="4806" w:type="dxa"/>
          </w:tcPr>
          <w:p w14:paraId="1DFE5FEC" w14:textId="399A7819" w:rsidR="00012B7E" w:rsidRDefault="00012B7E" w:rsidP="00681A85">
            <w:pPr>
              <w:jc w:val="center"/>
            </w:pPr>
            <w:proofErr w:type="spellStart"/>
            <w:r>
              <w:t>Konten</w:t>
            </w:r>
            <w:proofErr w:type="spellEnd"/>
            <w:r>
              <w:t xml:space="preserve"> Dr </w:t>
            </w:r>
            <w:proofErr w:type="spellStart"/>
            <w:r>
              <w:t>tirta</w:t>
            </w:r>
            <w:proofErr w:type="spellEnd"/>
          </w:p>
        </w:tc>
        <w:tc>
          <w:tcPr>
            <w:tcW w:w="4766" w:type="dxa"/>
          </w:tcPr>
          <w:p w14:paraId="42B2909D" w14:textId="5C95A710" w:rsidR="00012B7E" w:rsidRDefault="00012B7E" w:rsidP="00681A85">
            <w:pPr>
              <w:jc w:val="center"/>
            </w:pPr>
            <w:r>
              <w:t xml:space="preserve">11 </w:t>
            </w:r>
            <w:proofErr w:type="spellStart"/>
            <w:r>
              <w:t>indikator</w:t>
            </w:r>
            <w:proofErr w:type="spellEnd"/>
            <w:r w:rsidR="000B287B">
              <w:t xml:space="preserve"> </w:t>
            </w:r>
            <w:proofErr w:type="spellStart"/>
            <w:r w:rsidR="000B287B">
              <w:t>teori</w:t>
            </w:r>
            <w:proofErr w:type="spellEnd"/>
            <w:r w:rsidR="000B287B">
              <w:t xml:space="preserve"> </w:t>
            </w:r>
            <w:proofErr w:type="spellStart"/>
            <w:r w:rsidR="000B287B">
              <w:t>rampersad</w:t>
            </w:r>
            <w:proofErr w:type="spellEnd"/>
          </w:p>
        </w:tc>
      </w:tr>
      <w:tr w:rsidR="000B287B" w14:paraId="6158A712" w14:textId="77777777" w:rsidTr="00614D1B">
        <w:trPr>
          <w:trHeight w:val="5796"/>
        </w:trPr>
        <w:tc>
          <w:tcPr>
            <w:tcW w:w="4806" w:type="dxa"/>
          </w:tcPr>
          <w:p w14:paraId="387C1504" w14:textId="77777777" w:rsidR="00012B7E" w:rsidRDefault="007C0A46" w:rsidP="00012B7E">
            <w:r>
              <w:rPr>
                <w:noProof/>
              </w:rPr>
              <w:drawing>
                <wp:inline distT="0" distB="0" distL="0" distR="0" wp14:anchorId="13D8E72D" wp14:editId="5DD27CB3">
                  <wp:extent cx="2850569" cy="2209800"/>
                  <wp:effectExtent l="0" t="0" r="6985" b="0"/>
                  <wp:docPr id="20994214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1749" cy="22417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B932E99" w14:textId="77777777" w:rsidR="007C0A46" w:rsidRDefault="007C0A46" w:rsidP="00012B7E"/>
          <w:p w14:paraId="5B316013" w14:textId="552A431D" w:rsidR="007C0A46" w:rsidRPr="00B409F6" w:rsidRDefault="007C0A46" w:rsidP="00ED39BF">
            <w:pPr>
              <w:rPr>
                <w:sz w:val="24"/>
                <w:szCs w:val="24"/>
              </w:rPr>
            </w:pPr>
            <w:proofErr w:type="spellStart"/>
            <w:r w:rsidRPr="00B409F6">
              <w:rPr>
                <w:sz w:val="24"/>
                <w:szCs w:val="24"/>
              </w:rPr>
              <w:t>Judul</w:t>
            </w:r>
            <w:proofErr w:type="spellEnd"/>
            <w:r w:rsidRPr="00B409F6">
              <w:rPr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sz w:val="24"/>
                <w:szCs w:val="24"/>
              </w:rPr>
              <w:t>konten</w:t>
            </w:r>
            <w:proofErr w:type="spellEnd"/>
            <w:r w:rsidRPr="00B409F6">
              <w:rPr>
                <w:sz w:val="24"/>
                <w:szCs w:val="24"/>
              </w:rPr>
              <w:t xml:space="preserve">: </w:t>
            </w:r>
            <w:proofErr w:type="spellStart"/>
            <w:r w:rsidRPr="00B409F6">
              <w:rPr>
                <w:sz w:val="24"/>
                <w:szCs w:val="24"/>
              </w:rPr>
              <w:t>Lari</w:t>
            </w:r>
            <w:proofErr w:type="spellEnd"/>
            <w:r w:rsidRPr="00B409F6">
              <w:rPr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sz w:val="24"/>
                <w:szCs w:val="24"/>
              </w:rPr>
              <w:t>saat</w:t>
            </w:r>
            <w:proofErr w:type="spellEnd"/>
            <w:r w:rsidRPr="00B409F6">
              <w:rPr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sz w:val="24"/>
                <w:szCs w:val="24"/>
              </w:rPr>
              <w:t>puasa</w:t>
            </w:r>
            <w:proofErr w:type="spellEnd"/>
            <w:r w:rsidRPr="00B409F6">
              <w:rPr>
                <w:sz w:val="24"/>
                <w:szCs w:val="24"/>
              </w:rPr>
              <w:t xml:space="preserve">, </w:t>
            </w:r>
            <w:proofErr w:type="spellStart"/>
            <w:r w:rsidRPr="00B409F6">
              <w:rPr>
                <w:sz w:val="24"/>
                <w:szCs w:val="24"/>
              </w:rPr>
              <w:t>lebih</w:t>
            </w:r>
            <w:proofErr w:type="spellEnd"/>
            <w:r w:rsidRPr="00B409F6">
              <w:rPr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sz w:val="24"/>
                <w:szCs w:val="24"/>
              </w:rPr>
              <w:t>baik</w:t>
            </w:r>
            <w:proofErr w:type="spellEnd"/>
            <w:r w:rsidRPr="00B409F6">
              <w:rPr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sz w:val="24"/>
                <w:szCs w:val="24"/>
              </w:rPr>
              <w:t>sebelum</w:t>
            </w:r>
            <w:proofErr w:type="spellEnd"/>
            <w:r w:rsidRPr="00B409F6">
              <w:rPr>
                <w:sz w:val="24"/>
                <w:szCs w:val="24"/>
              </w:rPr>
              <w:t>/</w:t>
            </w:r>
            <w:proofErr w:type="spellStart"/>
            <w:r w:rsidRPr="00B409F6">
              <w:rPr>
                <w:sz w:val="24"/>
                <w:szCs w:val="24"/>
              </w:rPr>
              <w:t>setelah</w:t>
            </w:r>
            <w:proofErr w:type="spellEnd"/>
            <w:r w:rsidRPr="00B409F6">
              <w:rPr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sz w:val="24"/>
                <w:szCs w:val="24"/>
              </w:rPr>
              <w:t>berbuka</w:t>
            </w:r>
            <w:proofErr w:type="spellEnd"/>
          </w:p>
          <w:p w14:paraId="7A19207B" w14:textId="77777777" w:rsidR="007C0A46" w:rsidRPr="00B409F6" w:rsidRDefault="007C0A46" w:rsidP="00012B7E">
            <w:pPr>
              <w:rPr>
                <w:sz w:val="24"/>
                <w:szCs w:val="24"/>
              </w:rPr>
            </w:pPr>
            <w:r w:rsidRPr="00B409F6">
              <w:rPr>
                <w:sz w:val="24"/>
                <w:szCs w:val="24"/>
              </w:rPr>
              <w:t xml:space="preserve">View: </w:t>
            </w:r>
            <w:r w:rsidR="00ED39BF" w:rsidRPr="00B409F6">
              <w:rPr>
                <w:sz w:val="24"/>
                <w:szCs w:val="24"/>
              </w:rPr>
              <w:t xml:space="preserve">2,2 </w:t>
            </w:r>
            <w:proofErr w:type="spellStart"/>
            <w:r w:rsidR="00ED39BF" w:rsidRPr="00B409F6">
              <w:rPr>
                <w:sz w:val="24"/>
                <w:szCs w:val="24"/>
              </w:rPr>
              <w:t>juta</w:t>
            </w:r>
            <w:proofErr w:type="spellEnd"/>
            <w:r w:rsidR="00ED39BF" w:rsidRPr="00B409F6">
              <w:rPr>
                <w:sz w:val="24"/>
                <w:szCs w:val="24"/>
              </w:rPr>
              <w:t xml:space="preserve"> </w:t>
            </w:r>
          </w:p>
          <w:p w14:paraId="35A0B7FD" w14:textId="77777777" w:rsidR="00ED39BF" w:rsidRPr="00B409F6" w:rsidRDefault="00ED39BF" w:rsidP="00012B7E">
            <w:pPr>
              <w:rPr>
                <w:sz w:val="24"/>
                <w:szCs w:val="24"/>
              </w:rPr>
            </w:pPr>
            <w:r w:rsidRPr="00B409F6">
              <w:rPr>
                <w:sz w:val="24"/>
                <w:szCs w:val="24"/>
              </w:rPr>
              <w:t>Like: 116K</w:t>
            </w:r>
          </w:p>
          <w:p w14:paraId="5B5FBDA2" w14:textId="77777777" w:rsidR="00ED39BF" w:rsidRPr="00B409F6" w:rsidRDefault="00ED39BF" w:rsidP="00012B7E">
            <w:pPr>
              <w:rPr>
                <w:sz w:val="24"/>
                <w:szCs w:val="24"/>
              </w:rPr>
            </w:pPr>
            <w:r w:rsidRPr="00B409F6">
              <w:rPr>
                <w:sz w:val="24"/>
                <w:szCs w:val="24"/>
              </w:rPr>
              <w:t>Komen: 969</w:t>
            </w:r>
          </w:p>
          <w:p w14:paraId="0ADDB8DB" w14:textId="77777777" w:rsidR="00ED39BF" w:rsidRDefault="00ED39BF" w:rsidP="00012B7E">
            <w:pPr>
              <w:rPr>
                <w:sz w:val="24"/>
                <w:szCs w:val="24"/>
              </w:rPr>
            </w:pPr>
            <w:r w:rsidRPr="00B409F6">
              <w:rPr>
                <w:sz w:val="24"/>
                <w:szCs w:val="24"/>
              </w:rPr>
              <w:t>Share: 13,7K</w:t>
            </w:r>
          </w:p>
          <w:p w14:paraId="008CEE86" w14:textId="77096978" w:rsidR="000B287B" w:rsidRDefault="000B287B" w:rsidP="00012B7E">
            <w:proofErr w:type="spellStart"/>
            <w:r>
              <w:t>Sumber</w:t>
            </w:r>
            <w:proofErr w:type="spellEnd"/>
            <w:r>
              <w:t>: Instagram @</w:t>
            </w:r>
            <w:proofErr w:type="gramStart"/>
            <w:r>
              <w:t>dr.tirta</w:t>
            </w:r>
            <w:proofErr w:type="gramEnd"/>
          </w:p>
        </w:tc>
        <w:tc>
          <w:tcPr>
            <w:tcW w:w="4766" w:type="dxa"/>
          </w:tcPr>
          <w:p w14:paraId="213073A6" w14:textId="77777777" w:rsidR="00012B7E" w:rsidRPr="00B409F6" w:rsidRDefault="00ED39BF" w:rsidP="00012B7E">
            <w:pPr>
              <w:rPr>
                <w:sz w:val="24"/>
                <w:szCs w:val="24"/>
              </w:rPr>
            </w:pPr>
            <w:proofErr w:type="spellStart"/>
            <w:r w:rsidRPr="00B409F6">
              <w:rPr>
                <w:sz w:val="24"/>
                <w:szCs w:val="24"/>
              </w:rPr>
              <w:t>Didalam</w:t>
            </w:r>
            <w:proofErr w:type="spellEnd"/>
            <w:r w:rsidRPr="00B409F6">
              <w:rPr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sz w:val="24"/>
                <w:szCs w:val="24"/>
              </w:rPr>
              <w:t>konten</w:t>
            </w:r>
            <w:proofErr w:type="spellEnd"/>
            <w:r w:rsidRPr="00B409F6">
              <w:rPr>
                <w:sz w:val="24"/>
                <w:szCs w:val="24"/>
              </w:rPr>
              <w:t xml:space="preserve"> dr </w:t>
            </w:r>
            <w:proofErr w:type="spellStart"/>
            <w:r w:rsidRPr="00B409F6">
              <w:rPr>
                <w:sz w:val="24"/>
                <w:szCs w:val="24"/>
              </w:rPr>
              <w:t>tirta</w:t>
            </w:r>
            <w:proofErr w:type="spellEnd"/>
            <w:r w:rsidRPr="00B409F6">
              <w:rPr>
                <w:sz w:val="24"/>
                <w:szCs w:val="24"/>
              </w:rPr>
              <w:t xml:space="preserve"> yang </w:t>
            </w:r>
            <w:proofErr w:type="spellStart"/>
            <w:r w:rsidRPr="00B409F6">
              <w:rPr>
                <w:sz w:val="24"/>
                <w:szCs w:val="24"/>
              </w:rPr>
              <w:t>berjudul</w:t>
            </w:r>
            <w:proofErr w:type="spellEnd"/>
            <w:r w:rsidRPr="00B409F6">
              <w:rPr>
                <w:sz w:val="24"/>
                <w:szCs w:val="24"/>
              </w:rPr>
              <w:t xml:space="preserve"> “</w:t>
            </w:r>
            <w:proofErr w:type="spellStart"/>
            <w:r w:rsidRPr="00B409F6">
              <w:rPr>
                <w:sz w:val="24"/>
                <w:szCs w:val="24"/>
              </w:rPr>
              <w:t>Lari</w:t>
            </w:r>
            <w:proofErr w:type="spellEnd"/>
            <w:r w:rsidRPr="00B409F6">
              <w:rPr>
                <w:sz w:val="24"/>
                <w:szCs w:val="24"/>
              </w:rPr>
              <w:t xml:space="preserve"> Saat Puasa, </w:t>
            </w:r>
            <w:proofErr w:type="spellStart"/>
            <w:r w:rsidRPr="00B409F6">
              <w:rPr>
                <w:sz w:val="24"/>
                <w:szCs w:val="24"/>
              </w:rPr>
              <w:t>Lebih</w:t>
            </w:r>
            <w:proofErr w:type="spellEnd"/>
            <w:r w:rsidRPr="00B409F6">
              <w:rPr>
                <w:sz w:val="24"/>
                <w:szCs w:val="24"/>
              </w:rPr>
              <w:t xml:space="preserve"> Baik </w:t>
            </w:r>
            <w:proofErr w:type="spellStart"/>
            <w:r w:rsidRPr="00B409F6">
              <w:rPr>
                <w:sz w:val="24"/>
                <w:szCs w:val="24"/>
              </w:rPr>
              <w:t>Sebelum</w:t>
            </w:r>
            <w:proofErr w:type="spellEnd"/>
            <w:r w:rsidRPr="00B409F6">
              <w:rPr>
                <w:sz w:val="24"/>
                <w:szCs w:val="24"/>
              </w:rPr>
              <w:t>/</w:t>
            </w:r>
            <w:proofErr w:type="spellStart"/>
            <w:r w:rsidRPr="00B409F6">
              <w:rPr>
                <w:sz w:val="24"/>
                <w:szCs w:val="24"/>
              </w:rPr>
              <w:t>Setelah</w:t>
            </w:r>
            <w:proofErr w:type="spellEnd"/>
            <w:r w:rsidRPr="00B409F6">
              <w:rPr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sz w:val="24"/>
                <w:szCs w:val="24"/>
              </w:rPr>
              <w:t>Berbuka</w:t>
            </w:r>
            <w:proofErr w:type="spellEnd"/>
            <w:r w:rsidRPr="00B409F6">
              <w:rPr>
                <w:sz w:val="24"/>
                <w:szCs w:val="24"/>
              </w:rPr>
              <w:t xml:space="preserve">” </w:t>
            </w:r>
            <w:proofErr w:type="spellStart"/>
            <w:r w:rsidRPr="00B409F6">
              <w:rPr>
                <w:sz w:val="24"/>
                <w:szCs w:val="24"/>
              </w:rPr>
              <w:t>ini</w:t>
            </w:r>
            <w:proofErr w:type="spellEnd"/>
            <w:r w:rsidRPr="00B409F6">
              <w:rPr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sz w:val="24"/>
                <w:szCs w:val="24"/>
              </w:rPr>
              <w:t>terdapat</w:t>
            </w:r>
            <w:proofErr w:type="spellEnd"/>
            <w:r w:rsidRPr="00B409F6">
              <w:rPr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sz w:val="24"/>
                <w:szCs w:val="24"/>
              </w:rPr>
              <w:t>bebebarapa</w:t>
            </w:r>
            <w:proofErr w:type="spellEnd"/>
            <w:r w:rsidRPr="00B409F6">
              <w:rPr>
                <w:sz w:val="24"/>
                <w:szCs w:val="24"/>
              </w:rPr>
              <w:t xml:space="preserve"> indicator </w:t>
            </w:r>
            <w:proofErr w:type="spellStart"/>
            <w:r w:rsidRPr="00B409F6">
              <w:rPr>
                <w:sz w:val="24"/>
                <w:szCs w:val="24"/>
              </w:rPr>
              <w:t>didalamnya</w:t>
            </w:r>
            <w:proofErr w:type="spellEnd"/>
            <w:r w:rsidRPr="00B409F6">
              <w:rPr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sz w:val="24"/>
                <w:szCs w:val="24"/>
              </w:rPr>
              <w:t>yaitu</w:t>
            </w:r>
            <w:proofErr w:type="spellEnd"/>
            <w:r w:rsidRPr="00B409F6">
              <w:rPr>
                <w:sz w:val="24"/>
                <w:szCs w:val="24"/>
              </w:rPr>
              <w:t>.</w:t>
            </w:r>
          </w:p>
          <w:p w14:paraId="48AE8AFB" w14:textId="595EC076" w:rsidR="00DE543C" w:rsidRPr="00B409F6" w:rsidRDefault="00ED39BF" w:rsidP="00DE54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409F6">
              <w:rPr>
                <w:b/>
                <w:bCs/>
                <w:sz w:val="24"/>
                <w:szCs w:val="24"/>
              </w:rPr>
              <w:t>Keaslian</w:t>
            </w:r>
            <w:proofErr w:type="spellEnd"/>
            <w:r w:rsidRPr="00B409F6">
              <w:rPr>
                <w:b/>
                <w:bCs/>
                <w:sz w:val="24"/>
                <w:szCs w:val="24"/>
              </w:rPr>
              <w:t xml:space="preserve"> (authentic):</w:t>
            </w:r>
            <w:r w:rsidRPr="00B409F6">
              <w:rPr>
                <w:sz w:val="24"/>
                <w:szCs w:val="24"/>
              </w:rPr>
              <w:t xml:space="preserve"> </w:t>
            </w:r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Personal branding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harus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dibangun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berdasarkan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jati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diri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seseorang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mencerminkan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karakteristik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perilaku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tujuan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ingin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dicapai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bah</w:t>
            </w:r>
            <w:r w:rsidR="000B287B">
              <w:rPr>
                <w:rFonts w:ascii="Times New Roman" w:hAnsi="Times New Roman" w:cs="Times New Roman"/>
                <w:sz w:val="24"/>
                <w:szCs w:val="24"/>
              </w:rPr>
              <w:t>wa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Dr Tirta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menunjukkan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kepribadiannya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seperti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cara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dia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berpakai</w:t>
            </w:r>
            <w:r w:rsidR="000B287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menggunakan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kaos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selalu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sama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konten-konten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lainnya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. Yang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yaitu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E543C" w:rsidRPr="00F1276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Konsistensi</w:t>
            </w:r>
            <w:proofErr w:type="spellEnd"/>
            <w:r w:rsidR="00DE543C" w:rsidRPr="00F1276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(Consistency):</w:t>
            </w:r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Keberanian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konsisten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tindakan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membangun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kepercayaan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publik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sangat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penting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personal branding</w:t>
            </w:r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, yang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dimana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dr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tirta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selalu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konsisten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mengunggah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konten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tentang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edukasi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kesehatan</w:t>
            </w:r>
            <w:proofErr w:type="spellEnd"/>
            <w:r w:rsidR="00DE543C" w:rsidRPr="00B409F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ketiga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409F6" w:rsidRPr="00F1276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Wibawa (Authority):</w:t>
            </w:r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Seseorang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dianggap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profesional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ketika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mampu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menunjukkan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kelebihan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memimpin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dirinya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serta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tim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bahwa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konten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tersebut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dr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tirta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bersama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tim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nya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membalas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pertanyaan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audience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nya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cara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memelalui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konten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="00B409F6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video. </w:t>
            </w:r>
          </w:p>
          <w:p w14:paraId="39A746EC" w14:textId="3A17AF38" w:rsidR="00ED39BF" w:rsidRDefault="00ED39BF" w:rsidP="00012B7E"/>
        </w:tc>
      </w:tr>
      <w:tr w:rsidR="000B287B" w14:paraId="0477DCCD" w14:textId="77777777" w:rsidTr="00614D1B">
        <w:trPr>
          <w:trHeight w:val="1855"/>
        </w:trPr>
        <w:tc>
          <w:tcPr>
            <w:tcW w:w="4806" w:type="dxa"/>
          </w:tcPr>
          <w:p w14:paraId="2C237075" w14:textId="77777777" w:rsidR="00012B7E" w:rsidRDefault="00B409F6" w:rsidP="00012B7E">
            <w:r>
              <w:rPr>
                <w:noProof/>
              </w:rPr>
              <w:drawing>
                <wp:inline distT="0" distB="0" distL="0" distR="0" wp14:anchorId="00F22BD3" wp14:editId="5CA26A3D">
                  <wp:extent cx="2715491" cy="2195959"/>
                  <wp:effectExtent l="0" t="0" r="8890" b="0"/>
                  <wp:docPr id="1773271547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995" cy="2202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88C7C2" w14:textId="77777777" w:rsidR="00B409F6" w:rsidRDefault="00B409F6" w:rsidP="00012B7E"/>
          <w:p w14:paraId="1149047D" w14:textId="1B258E78" w:rsidR="00B409F6" w:rsidRPr="00B409F6" w:rsidRDefault="00B409F6" w:rsidP="00B409F6">
            <w:pPr>
              <w:rPr>
                <w:sz w:val="24"/>
                <w:szCs w:val="24"/>
              </w:rPr>
            </w:pPr>
            <w:proofErr w:type="spellStart"/>
            <w:r w:rsidRPr="00B409F6">
              <w:rPr>
                <w:sz w:val="24"/>
                <w:szCs w:val="24"/>
              </w:rPr>
              <w:t>Judul</w:t>
            </w:r>
            <w:proofErr w:type="spellEnd"/>
            <w:r w:rsidRPr="00B409F6">
              <w:rPr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sz w:val="24"/>
                <w:szCs w:val="24"/>
              </w:rPr>
              <w:t>konten</w:t>
            </w:r>
            <w:proofErr w:type="spellEnd"/>
            <w:r w:rsidRPr="00B409F6">
              <w:rPr>
                <w:sz w:val="24"/>
                <w:szCs w:val="24"/>
              </w:rPr>
              <w:t xml:space="preserve">: </w:t>
            </w:r>
            <w:r w:rsidRPr="00B409F6">
              <w:rPr>
                <w:sz w:val="24"/>
                <w:szCs w:val="24"/>
              </w:rPr>
              <w:t xml:space="preserve">Aku push rank </w:t>
            </w:r>
            <w:proofErr w:type="spellStart"/>
            <w:r w:rsidRPr="00B409F6">
              <w:rPr>
                <w:sz w:val="24"/>
                <w:szCs w:val="24"/>
              </w:rPr>
              <w:t>dari</w:t>
            </w:r>
            <w:proofErr w:type="spellEnd"/>
            <w:r w:rsidRPr="00B409F6">
              <w:rPr>
                <w:sz w:val="24"/>
                <w:szCs w:val="24"/>
              </w:rPr>
              <w:t xml:space="preserve"> maghrib </w:t>
            </w:r>
            <w:proofErr w:type="spellStart"/>
            <w:r w:rsidRPr="00B409F6">
              <w:rPr>
                <w:sz w:val="24"/>
                <w:szCs w:val="24"/>
              </w:rPr>
              <w:t>sampai</w:t>
            </w:r>
            <w:proofErr w:type="spellEnd"/>
            <w:r w:rsidRPr="00B409F6">
              <w:rPr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sz w:val="24"/>
                <w:szCs w:val="24"/>
              </w:rPr>
              <w:t>subuh</w:t>
            </w:r>
            <w:proofErr w:type="spellEnd"/>
            <w:r w:rsidRPr="00B409F6">
              <w:rPr>
                <w:sz w:val="24"/>
                <w:szCs w:val="24"/>
              </w:rPr>
              <w:t xml:space="preserve">, </w:t>
            </w:r>
            <w:proofErr w:type="spellStart"/>
            <w:r w:rsidRPr="00B409F6">
              <w:rPr>
                <w:sz w:val="24"/>
                <w:szCs w:val="24"/>
              </w:rPr>
              <w:t>aman</w:t>
            </w:r>
            <w:proofErr w:type="spellEnd"/>
            <w:r w:rsidRPr="00B409F6">
              <w:rPr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sz w:val="24"/>
                <w:szCs w:val="24"/>
              </w:rPr>
              <w:t>dok</w:t>
            </w:r>
            <w:proofErr w:type="spellEnd"/>
            <w:r w:rsidRPr="00B409F6">
              <w:rPr>
                <w:sz w:val="24"/>
                <w:szCs w:val="24"/>
              </w:rPr>
              <w:t>?</w:t>
            </w:r>
          </w:p>
          <w:p w14:paraId="393DE489" w14:textId="0CCEFFA1" w:rsidR="00B409F6" w:rsidRPr="00B409F6" w:rsidRDefault="00B409F6" w:rsidP="00B409F6">
            <w:pPr>
              <w:rPr>
                <w:sz w:val="24"/>
                <w:szCs w:val="24"/>
              </w:rPr>
            </w:pPr>
            <w:r w:rsidRPr="00B409F6">
              <w:rPr>
                <w:sz w:val="24"/>
                <w:szCs w:val="24"/>
              </w:rPr>
              <w:t>View: 2</w:t>
            </w:r>
            <w:r w:rsidRPr="00B409F6">
              <w:rPr>
                <w:sz w:val="24"/>
                <w:szCs w:val="24"/>
              </w:rPr>
              <w:t>29K</w:t>
            </w:r>
          </w:p>
          <w:p w14:paraId="16752D4B" w14:textId="3E084426" w:rsidR="00B409F6" w:rsidRPr="00B409F6" w:rsidRDefault="00B409F6" w:rsidP="00B409F6">
            <w:pPr>
              <w:rPr>
                <w:sz w:val="24"/>
                <w:szCs w:val="24"/>
              </w:rPr>
            </w:pPr>
            <w:r w:rsidRPr="00B409F6">
              <w:rPr>
                <w:sz w:val="24"/>
                <w:szCs w:val="24"/>
              </w:rPr>
              <w:t xml:space="preserve">Like: </w:t>
            </w:r>
            <w:r w:rsidRPr="00B409F6">
              <w:rPr>
                <w:sz w:val="24"/>
                <w:szCs w:val="24"/>
              </w:rPr>
              <w:t>22,5K</w:t>
            </w:r>
          </w:p>
          <w:p w14:paraId="285761B3" w14:textId="3B1243CC" w:rsidR="00B409F6" w:rsidRPr="00B409F6" w:rsidRDefault="00B409F6" w:rsidP="00B409F6">
            <w:pPr>
              <w:rPr>
                <w:sz w:val="24"/>
                <w:szCs w:val="24"/>
              </w:rPr>
            </w:pPr>
            <w:r w:rsidRPr="00B409F6">
              <w:rPr>
                <w:sz w:val="24"/>
                <w:szCs w:val="24"/>
              </w:rPr>
              <w:t xml:space="preserve">Komen: </w:t>
            </w:r>
            <w:r w:rsidRPr="00B409F6">
              <w:rPr>
                <w:sz w:val="24"/>
                <w:szCs w:val="24"/>
              </w:rPr>
              <w:t>591</w:t>
            </w:r>
          </w:p>
          <w:p w14:paraId="608E15F8" w14:textId="77777777" w:rsidR="00B409F6" w:rsidRDefault="00B409F6" w:rsidP="00B409F6">
            <w:pPr>
              <w:rPr>
                <w:sz w:val="24"/>
                <w:szCs w:val="24"/>
              </w:rPr>
            </w:pPr>
            <w:r w:rsidRPr="00B409F6">
              <w:rPr>
                <w:sz w:val="24"/>
                <w:szCs w:val="24"/>
              </w:rPr>
              <w:t xml:space="preserve">Share: </w:t>
            </w:r>
            <w:r w:rsidRPr="00B409F6">
              <w:rPr>
                <w:sz w:val="24"/>
                <w:szCs w:val="24"/>
              </w:rPr>
              <w:t>3,1K</w:t>
            </w:r>
          </w:p>
          <w:p w14:paraId="210E52F4" w14:textId="1A1A7840" w:rsidR="000B287B" w:rsidRDefault="000B287B" w:rsidP="00B409F6">
            <w:proofErr w:type="spellStart"/>
            <w:r>
              <w:t>Sumber</w:t>
            </w:r>
            <w:proofErr w:type="spellEnd"/>
            <w:r>
              <w:t>: Instagram @</w:t>
            </w:r>
            <w:proofErr w:type="gramStart"/>
            <w:r>
              <w:t>dr.tirta</w:t>
            </w:r>
            <w:proofErr w:type="gramEnd"/>
          </w:p>
        </w:tc>
        <w:tc>
          <w:tcPr>
            <w:tcW w:w="4766" w:type="dxa"/>
          </w:tcPr>
          <w:p w14:paraId="3D912652" w14:textId="46A091D6" w:rsidR="00012B7E" w:rsidRPr="00B409F6" w:rsidRDefault="00B409F6" w:rsidP="00012B7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Di video </w:t>
            </w:r>
            <w:proofErr w:type="spellStart"/>
            <w:r>
              <w:rPr>
                <w:sz w:val="24"/>
                <w:szCs w:val="24"/>
              </w:rPr>
              <w:t>ters</w:t>
            </w:r>
            <w:r w:rsidR="000B287B">
              <w:rPr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but</w:t>
            </w:r>
            <w:proofErr w:type="spellEnd"/>
            <w:r>
              <w:rPr>
                <w:sz w:val="24"/>
                <w:szCs w:val="24"/>
              </w:rPr>
              <w:t xml:space="preserve"> yang </w:t>
            </w:r>
            <w:proofErr w:type="spellStart"/>
            <w:r>
              <w:rPr>
                <w:sz w:val="24"/>
                <w:szCs w:val="24"/>
              </w:rPr>
              <w:t>berjudul</w:t>
            </w:r>
            <w:proofErr w:type="spellEnd"/>
            <w:r>
              <w:rPr>
                <w:sz w:val="24"/>
                <w:szCs w:val="24"/>
              </w:rPr>
              <w:t xml:space="preserve"> “Aku Push Rank Dari Maghrib </w:t>
            </w:r>
            <w:proofErr w:type="spellStart"/>
            <w:r>
              <w:rPr>
                <w:sz w:val="24"/>
                <w:szCs w:val="24"/>
              </w:rPr>
              <w:t>Sampai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Subuh</w:t>
            </w:r>
            <w:proofErr w:type="spellEnd"/>
            <w:r>
              <w:rPr>
                <w:sz w:val="24"/>
                <w:szCs w:val="24"/>
              </w:rPr>
              <w:t xml:space="preserve">, Aman Dok?” </w:t>
            </w:r>
            <w:proofErr w:type="spellStart"/>
            <w:r>
              <w:rPr>
                <w:sz w:val="24"/>
                <w:szCs w:val="24"/>
              </w:rPr>
              <w:t>ini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terdapat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 w:rsidR="00F12762">
              <w:rPr>
                <w:sz w:val="24"/>
                <w:szCs w:val="24"/>
              </w:rPr>
              <w:t>beberapa</w:t>
            </w:r>
            <w:proofErr w:type="spellEnd"/>
            <w:r w:rsidR="00F12762">
              <w:rPr>
                <w:sz w:val="24"/>
                <w:szCs w:val="24"/>
              </w:rPr>
              <w:t xml:space="preserve"> indicator </w:t>
            </w:r>
            <w:proofErr w:type="spellStart"/>
            <w:r w:rsidR="00F12762">
              <w:rPr>
                <w:sz w:val="24"/>
                <w:szCs w:val="24"/>
              </w:rPr>
              <w:t>yaitu</w:t>
            </w:r>
            <w:proofErr w:type="spellEnd"/>
            <w:r w:rsidR="00F12762">
              <w:rPr>
                <w:sz w:val="24"/>
                <w:szCs w:val="24"/>
              </w:rPr>
              <w:t xml:space="preserve">. </w:t>
            </w:r>
            <w:proofErr w:type="spellStart"/>
            <w:r w:rsidR="00F12762" w:rsidRPr="00F1276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Konsistensi</w:t>
            </w:r>
            <w:proofErr w:type="spellEnd"/>
            <w:r w:rsidR="00F12762" w:rsidRPr="00F1276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(Consistency):</w:t>
            </w:r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Keberanian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konsisten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tindakan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membangun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kepercayaan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publik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sangat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penting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personal branding, yang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dimana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dr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tirta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selalu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konsisten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mengunggah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konten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tentang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edukasi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kesehatan</w:t>
            </w:r>
            <w:proofErr w:type="spellEnd"/>
            <w:r w:rsidR="00F12762" w:rsidRPr="00B409F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F12762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="00F12762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="00F127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F1276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Kekhasan</w:t>
            </w:r>
            <w:proofErr w:type="spellEnd"/>
            <w:r w:rsidR="00F12762" w:rsidRPr="00F1276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(Distinctiveness):</w:t>
            </w:r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Personal branding </w:t>
            </w:r>
            <w:proofErr w:type="spellStart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>harus</w:t>
            </w:r>
            <w:proofErr w:type="spellEnd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>diekspresikan</w:t>
            </w:r>
            <w:proofErr w:type="spellEnd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>secara</w:t>
            </w:r>
            <w:proofErr w:type="spellEnd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>unik</w:t>
            </w:r>
            <w:proofErr w:type="spellEnd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>jelas</w:t>
            </w:r>
            <w:proofErr w:type="spellEnd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agar </w:t>
            </w:r>
            <w:proofErr w:type="spellStart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>mudah</w:t>
            </w:r>
            <w:proofErr w:type="spellEnd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>diterima</w:t>
            </w:r>
            <w:proofErr w:type="spellEnd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>audiens</w:t>
            </w:r>
            <w:proofErr w:type="spellEnd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>memberikan</w:t>
            </w:r>
            <w:proofErr w:type="spellEnd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>nilai</w:t>
            </w:r>
            <w:proofErr w:type="spellEnd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 w:rsidRPr="00DB3170">
              <w:rPr>
                <w:rFonts w:ascii="Times New Roman" w:hAnsi="Times New Roman" w:cs="Times New Roman"/>
                <w:sz w:val="24"/>
                <w:szCs w:val="24"/>
              </w:rPr>
              <w:t>tambah</w:t>
            </w:r>
            <w:proofErr w:type="spellEnd"/>
            <w:r w:rsidR="00F1276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F12762">
              <w:rPr>
                <w:rFonts w:ascii="Times New Roman" w:hAnsi="Times New Roman" w:cs="Times New Roman"/>
                <w:sz w:val="24"/>
                <w:szCs w:val="24"/>
              </w:rPr>
              <w:t>didalam</w:t>
            </w:r>
            <w:proofErr w:type="spellEnd"/>
            <w:r w:rsidR="00F12762">
              <w:rPr>
                <w:rFonts w:ascii="Times New Roman" w:hAnsi="Times New Roman" w:cs="Times New Roman"/>
                <w:sz w:val="24"/>
                <w:szCs w:val="24"/>
              </w:rPr>
              <w:t xml:space="preserve"> video </w:t>
            </w:r>
            <w:proofErr w:type="spellStart"/>
            <w:r w:rsidR="00F12762">
              <w:rPr>
                <w:rFonts w:ascii="Times New Roman" w:hAnsi="Times New Roman" w:cs="Times New Roman"/>
                <w:sz w:val="24"/>
                <w:szCs w:val="24"/>
              </w:rPr>
              <w:t>tersebut</w:t>
            </w:r>
            <w:proofErr w:type="spellEnd"/>
            <w:r w:rsidR="00F12762">
              <w:rPr>
                <w:rFonts w:ascii="Times New Roman" w:hAnsi="Times New Roman" w:cs="Times New Roman"/>
                <w:sz w:val="24"/>
                <w:szCs w:val="24"/>
              </w:rPr>
              <w:t xml:space="preserve"> dr </w:t>
            </w:r>
            <w:proofErr w:type="spellStart"/>
            <w:r w:rsidR="00F12762">
              <w:rPr>
                <w:rFonts w:ascii="Times New Roman" w:hAnsi="Times New Roman" w:cs="Times New Roman"/>
                <w:sz w:val="24"/>
                <w:szCs w:val="24"/>
              </w:rPr>
              <w:t>tirta</w:t>
            </w:r>
            <w:proofErr w:type="spellEnd"/>
            <w:r w:rsidR="00F127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>
              <w:rPr>
                <w:rFonts w:ascii="Times New Roman" w:hAnsi="Times New Roman" w:cs="Times New Roman"/>
                <w:sz w:val="24"/>
                <w:szCs w:val="24"/>
              </w:rPr>
              <w:t>menunjukkan</w:t>
            </w:r>
            <w:proofErr w:type="spellEnd"/>
            <w:r w:rsidR="00F127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>
              <w:rPr>
                <w:rFonts w:ascii="Times New Roman" w:hAnsi="Times New Roman" w:cs="Times New Roman"/>
                <w:sz w:val="24"/>
                <w:szCs w:val="24"/>
              </w:rPr>
              <w:t>ekspresi</w:t>
            </w:r>
            <w:proofErr w:type="spellEnd"/>
            <w:r w:rsidR="00F12762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="00F12762">
              <w:rPr>
                <w:rFonts w:ascii="Times New Roman" w:hAnsi="Times New Roman" w:cs="Times New Roman"/>
                <w:sz w:val="24"/>
                <w:szCs w:val="24"/>
              </w:rPr>
              <w:t>unik</w:t>
            </w:r>
            <w:proofErr w:type="spellEnd"/>
            <w:r w:rsidR="00F12762">
              <w:rPr>
                <w:rFonts w:ascii="Times New Roman" w:hAnsi="Times New Roman" w:cs="Times New Roman"/>
                <w:sz w:val="24"/>
                <w:szCs w:val="24"/>
              </w:rPr>
              <w:t xml:space="preserve"> dan juga </w:t>
            </w:r>
            <w:proofErr w:type="spellStart"/>
            <w:r w:rsidR="00F12762">
              <w:rPr>
                <w:rFonts w:ascii="Times New Roman" w:hAnsi="Times New Roman" w:cs="Times New Roman"/>
                <w:sz w:val="24"/>
                <w:szCs w:val="24"/>
              </w:rPr>
              <w:t>memberikan</w:t>
            </w:r>
            <w:proofErr w:type="spellEnd"/>
            <w:r w:rsidR="00F127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>
              <w:rPr>
                <w:rFonts w:ascii="Times New Roman" w:hAnsi="Times New Roman" w:cs="Times New Roman"/>
                <w:sz w:val="24"/>
                <w:szCs w:val="24"/>
              </w:rPr>
              <w:t>penjelasan</w:t>
            </w:r>
            <w:proofErr w:type="spellEnd"/>
            <w:r w:rsidR="00F12762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="00F12762">
              <w:rPr>
                <w:rFonts w:ascii="Times New Roman" w:hAnsi="Times New Roman" w:cs="Times New Roman"/>
                <w:sz w:val="24"/>
                <w:szCs w:val="24"/>
              </w:rPr>
              <w:t>mudah</w:t>
            </w:r>
            <w:proofErr w:type="spellEnd"/>
            <w:r w:rsidR="00F127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2762">
              <w:rPr>
                <w:rFonts w:ascii="Times New Roman" w:hAnsi="Times New Roman" w:cs="Times New Roman"/>
                <w:sz w:val="24"/>
                <w:szCs w:val="24"/>
              </w:rPr>
              <w:t>dipahami</w:t>
            </w:r>
            <w:proofErr w:type="spellEnd"/>
            <w:r w:rsidR="00F12762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</w:tr>
      <w:tr w:rsidR="000B287B" w14:paraId="401EA360" w14:textId="77777777" w:rsidTr="00614D1B">
        <w:trPr>
          <w:trHeight w:val="1855"/>
        </w:trPr>
        <w:tc>
          <w:tcPr>
            <w:tcW w:w="4806" w:type="dxa"/>
          </w:tcPr>
          <w:p w14:paraId="7A472A0A" w14:textId="77777777" w:rsidR="00012B7E" w:rsidRDefault="000B287B" w:rsidP="00012B7E">
            <w:r w:rsidRPr="00A572D0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45DB879F" wp14:editId="11EEB9CD">
                  <wp:extent cx="2910840" cy="1639527"/>
                  <wp:effectExtent l="0" t="0" r="3810" b="0"/>
                  <wp:docPr id="24410307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7921" cy="1643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6CC03F" w14:textId="77777777" w:rsidR="000B287B" w:rsidRDefault="000B287B" w:rsidP="00012B7E"/>
          <w:p w14:paraId="6818246D" w14:textId="7A64D27D" w:rsidR="000B287B" w:rsidRPr="00B409F6" w:rsidRDefault="000B287B" w:rsidP="000B287B">
            <w:pPr>
              <w:rPr>
                <w:sz w:val="24"/>
                <w:szCs w:val="24"/>
              </w:rPr>
            </w:pPr>
            <w:proofErr w:type="spellStart"/>
            <w:r w:rsidRPr="00B409F6">
              <w:rPr>
                <w:sz w:val="24"/>
                <w:szCs w:val="24"/>
              </w:rPr>
              <w:t>Judul</w:t>
            </w:r>
            <w:proofErr w:type="spellEnd"/>
            <w:r w:rsidRPr="00B409F6">
              <w:rPr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sz w:val="24"/>
                <w:szCs w:val="24"/>
              </w:rPr>
              <w:t>konten</w:t>
            </w:r>
            <w:proofErr w:type="spellEnd"/>
            <w:r w:rsidRPr="00B409F6">
              <w:rPr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Tips Badan Kurus Jadi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Gemuk</w:t>
            </w:r>
            <w:proofErr w:type="spellEnd"/>
          </w:p>
          <w:p w14:paraId="013A470A" w14:textId="2B3673C8" w:rsidR="000B287B" w:rsidRPr="00B409F6" w:rsidRDefault="000B287B" w:rsidP="000B287B">
            <w:pPr>
              <w:rPr>
                <w:sz w:val="24"/>
                <w:szCs w:val="24"/>
              </w:rPr>
            </w:pPr>
            <w:r w:rsidRPr="00B409F6">
              <w:rPr>
                <w:sz w:val="24"/>
                <w:szCs w:val="24"/>
              </w:rPr>
              <w:t xml:space="preserve">View: </w:t>
            </w:r>
            <w:r>
              <w:rPr>
                <w:sz w:val="24"/>
                <w:szCs w:val="24"/>
              </w:rPr>
              <w:t>3,</w:t>
            </w:r>
            <w:r w:rsidR="00614D1B">
              <w:rPr>
                <w:sz w:val="24"/>
                <w:szCs w:val="24"/>
              </w:rPr>
              <w:t>3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juta</w:t>
            </w:r>
            <w:proofErr w:type="spellEnd"/>
          </w:p>
          <w:p w14:paraId="33C3EB27" w14:textId="20C97B86" w:rsidR="000B287B" w:rsidRPr="00B409F6" w:rsidRDefault="000B287B" w:rsidP="000B287B">
            <w:pPr>
              <w:rPr>
                <w:sz w:val="24"/>
                <w:szCs w:val="24"/>
              </w:rPr>
            </w:pPr>
            <w:r w:rsidRPr="00B409F6">
              <w:rPr>
                <w:sz w:val="24"/>
                <w:szCs w:val="24"/>
              </w:rPr>
              <w:t>Like: 2</w:t>
            </w:r>
            <w:r>
              <w:rPr>
                <w:sz w:val="24"/>
                <w:szCs w:val="24"/>
              </w:rPr>
              <w:t>09K</w:t>
            </w:r>
          </w:p>
          <w:p w14:paraId="7E210A90" w14:textId="60C0C1B4" w:rsidR="000B287B" w:rsidRPr="00B409F6" w:rsidRDefault="000B287B" w:rsidP="000B287B">
            <w:pPr>
              <w:rPr>
                <w:sz w:val="24"/>
                <w:szCs w:val="24"/>
              </w:rPr>
            </w:pPr>
            <w:r w:rsidRPr="00B409F6">
              <w:rPr>
                <w:sz w:val="24"/>
                <w:szCs w:val="24"/>
              </w:rPr>
              <w:t xml:space="preserve">Komen: </w:t>
            </w:r>
            <w:r>
              <w:rPr>
                <w:sz w:val="24"/>
                <w:szCs w:val="24"/>
              </w:rPr>
              <w:t>2K</w:t>
            </w:r>
          </w:p>
          <w:p w14:paraId="54137A6E" w14:textId="77777777" w:rsidR="000B287B" w:rsidRDefault="000B287B" w:rsidP="000B287B">
            <w:pPr>
              <w:rPr>
                <w:sz w:val="24"/>
                <w:szCs w:val="24"/>
              </w:rPr>
            </w:pPr>
            <w:r w:rsidRPr="00B409F6">
              <w:rPr>
                <w:sz w:val="24"/>
                <w:szCs w:val="24"/>
              </w:rPr>
              <w:t xml:space="preserve">Share: </w:t>
            </w:r>
            <w:r>
              <w:rPr>
                <w:sz w:val="24"/>
                <w:szCs w:val="24"/>
              </w:rPr>
              <w:t>52K</w:t>
            </w:r>
          </w:p>
          <w:p w14:paraId="055E631E" w14:textId="0C4BFBFC" w:rsidR="000B287B" w:rsidRDefault="000B287B" w:rsidP="000B287B">
            <w:proofErr w:type="spellStart"/>
            <w:r>
              <w:rPr>
                <w:sz w:val="24"/>
                <w:szCs w:val="24"/>
              </w:rPr>
              <w:t>Sumber</w:t>
            </w:r>
            <w:proofErr w:type="spellEnd"/>
            <w:r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Tiktok</w:t>
            </w:r>
            <w:proofErr w:type="spellEnd"/>
            <w:r w:rsidR="00614D1B">
              <w:rPr>
                <w:sz w:val="24"/>
                <w:szCs w:val="24"/>
              </w:rPr>
              <w:t xml:space="preserve"> @tirtacipeng</w:t>
            </w:r>
          </w:p>
        </w:tc>
        <w:tc>
          <w:tcPr>
            <w:tcW w:w="4766" w:type="dxa"/>
          </w:tcPr>
          <w:p w14:paraId="110D23AF" w14:textId="3DB84D86" w:rsidR="00012B7E" w:rsidRDefault="000B287B" w:rsidP="00012B7E">
            <w:proofErr w:type="spellStart"/>
            <w:r w:rsidRPr="00B409F6">
              <w:rPr>
                <w:b/>
                <w:bCs/>
                <w:sz w:val="24"/>
                <w:szCs w:val="24"/>
              </w:rPr>
              <w:t>Keaslian</w:t>
            </w:r>
            <w:proofErr w:type="spellEnd"/>
            <w:r w:rsidRPr="00B409F6">
              <w:rPr>
                <w:b/>
                <w:bCs/>
                <w:sz w:val="24"/>
                <w:szCs w:val="24"/>
              </w:rPr>
              <w:t xml:space="preserve"> (authentic):</w:t>
            </w:r>
            <w:r w:rsidRPr="00B409F6">
              <w:rPr>
                <w:sz w:val="24"/>
                <w:szCs w:val="24"/>
              </w:rPr>
              <w:t xml:space="preserve"> </w:t>
            </w:r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Personal branding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harus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dibangun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berdasarkan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jati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diri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seseorang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mencerminkan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karakteristik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perilaku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tujuan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ingin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dicapai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bah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wa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Dr Tirta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menunjukkan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kepribadiannya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seperti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cara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dia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berpakai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menggunakan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kaos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selalu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sama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konten-konten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lainnya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0B287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Relevansi</w:t>
            </w:r>
            <w:proofErr w:type="spellEnd"/>
            <w:r w:rsidRPr="000B287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(Relevance):</w:t>
            </w:r>
            <w:r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B3170">
              <w:rPr>
                <w:rFonts w:ascii="Times New Roman" w:hAnsi="Times New Roman" w:cs="Times New Roman"/>
                <w:sz w:val="24"/>
                <w:szCs w:val="24"/>
              </w:rPr>
              <w:t>Pesan</w:t>
            </w:r>
            <w:proofErr w:type="spellEnd"/>
            <w:r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personal branding </w:t>
            </w:r>
            <w:proofErr w:type="spellStart"/>
            <w:r w:rsidRPr="00DB3170">
              <w:rPr>
                <w:rFonts w:ascii="Times New Roman" w:hAnsi="Times New Roman" w:cs="Times New Roman"/>
                <w:sz w:val="24"/>
                <w:szCs w:val="24"/>
              </w:rPr>
              <w:t>harus</w:t>
            </w:r>
            <w:proofErr w:type="spellEnd"/>
            <w:r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B3170"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  <w:r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B3170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B3170">
              <w:rPr>
                <w:rFonts w:ascii="Times New Roman" w:hAnsi="Times New Roman" w:cs="Times New Roman"/>
                <w:sz w:val="24"/>
                <w:szCs w:val="24"/>
              </w:rPr>
              <w:t>situasi</w:t>
            </w:r>
            <w:proofErr w:type="spellEnd"/>
            <w:r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DB3170">
              <w:rPr>
                <w:rFonts w:ascii="Times New Roman" w:hAnsi="Times New Roman" w:cs="Times New Roman"/>
                <w:sz w:val="24"/>
                <w:szCs w:val="24"/>
              </w:rPr>
              <w:t>kebutuhan</w:t>
            </w:r>
            <w:proofErr w:type="spellEnd"/>
            <w:r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B3170">
              <w:rPr>
                <w:rFonts w:ascii="Times New Roman" w:hAnsi="Times New Roman" w:cs="Times New Roman"/>
                <w:sz w:val="24"/>
                <w:szCs w:val="24"/>
              </w:rPr>
              <w:t>audiens</w:t>
            </w:r>
            <w:proofErr w:type="spellEnd"/>
            <w:r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agar </w:t>
            </w:r>
            <w:proofErr w:type="spellStart"/>
            <w:r w:rsidRPr="00DB3170">
              <w:rPr>
                <w:rFonts w:ascii="Times New Roman" w:hAnsi="Times New Roman" w:cs="Times New Roman"/>
                <w:sz w:val="24"/>
                <w:szCs w:val="24"/>
              </w:rPr>
              <w:t>dianggap</w:t>
            </w:r>
            <w:proofErr w:type="spellEnd"/>
            <w:r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B3170">
              <w:rPr>
                <w:rFonts w:ascii="Times New Roman" w:hAnsi="Times New Roman" w:cs="Times New Roman"/>
                <w:sz w:val="24"/>
                <w:szCs w:val="24"/>
              </w:rPr>
              <w:t>penting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video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dr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tirta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menjelaskan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secara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singkat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jelas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apa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dibutuhkan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dianggap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penting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oleh audience</w:t>
            </w:r>
            <w:r w:rsidR="00614D1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0B287B" w14:paraId="3BF8C608" w14:textId="77777777" w:rsidTr="00614D1B">
        <w:trPr>
          <w:trHeight w:val="1756"/>
        </w:trPr>
        <w:tc>
          <w:tcPr>
            <w:tcW w:w="4806" w:type="dxa"/>
          </w:tcPr>
          <w:p w14:paraId="5B957EAA" w14:textId="77777777" w:rsidR="00012B7E" w:rsidRDefault="000B287B" w:rsidP="00012B7E">
            <w:r>
              <w:rPr>
                <w:noProof/>
              </w:rPr>
              <w:drawing>
                <wp:inline distT="0" distB="0" distL="0" distR="0" wp14:anchorId="433AB11A" wp14:editId="71560F3D">
                  <wp:extent cx="2806951" cy="1327150"/>
                  <wp:effectExtent l="0" t="0" r="0" b="6350"/>
                  <wp:docPr id="1241976122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142" cy="13329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910B33" w14:textId="77777777" w:rsidR="00614D1B" w:rsidRDefault="00614D1B" w:rsidP="00012B7E"/>
          <w:p w14:paraId="64678F59" w14:textId="6E967F06" w:rsidR="00614D1B" w:rsidRPr="00B409F6" w:rsidRDefault="00614D1B" w:rsidP="00614D1B">
            <w:pPr>
              <w:rPr>
                <w:sz w:val="24"/>
                <w:szCs w:val="24"/>
              </w:rPr>
            </w:pPr>
            <w:proofErr w:type="spellStart"/>
            <w:r w:rsidRPr="00B409F6">
              <w:rPr>
                <w:sz w:val="24"/>
                <w:szCs w:val="24"/>
              </w:rPr>
              <w:t>Judul</w:t>
            </w:r>
            <w:proofErr w:type="spellEnd"/>
            <w:r w:rsidRPr="00B409F6">
              <w:rPr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sz w:val="24"/>
                <w:szCs w:val="24"/>
              </w:rPr>
              <w:t>konten</w:t>
            </w:r>
            <w:proofErr w:type="spellEnd"/>
            <w:r w:rsidRPr="00B409F6"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Cuci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muka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setelah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dari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luar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rumah</w:t>
            </w:r>
            <w:proofErr w:type="spellEnd"/>
            <w:r>
              <w:rPr>
                <w:sz w:val="24"/>
                <w:szCs w:val="24"/>
              </w:rPr>
              <w:t xml:space="preserve">? </w:t>
            </w:r>
            <w:proofErr w:type="spellStart"/>
            <w:r>
              <w:rPr>
                <w:sz w:val="24"/>
                <w:szCs w:val="24"/>
              </w:rPr>
              <w:t>Sepenting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itukah</w:t>
            </w:r>
            <w:proofErr w:type="spellEnd"/>
            <w:r>
              <w:rPr>
                <w:sz w:val="24"/>
                <w:szCs w:val="24"/>
              </w:rPr>
              <w:t>?</w:t>
            </w:r>
          </w:p>
          <w:p w14:paraId="73F331DB" w14:textId="77777777" w:rsidR="00614D1B" w:rsidRPr="00B409F6" w:rsidRDefault="00614D1B" w:rsidP="00614D1B">
            <w:pPr>
              <w:rPr>
                <w:sz w:val="24"/>
                <w:szCs w:val="24"/>
              </w:rPr>
            </w:pPr>
            <w:r w:rsidRPr="00B409F6">
              <w:rPr>
                <w:sz w:val="24"/>
                <w:szCs w:val="24"/>
              </w:rPr>
              <w:t xml:space="preserve">View: </w:t>
            </w:r>
            <w:r>
              <w:rPr>
                <w:sz w:val="24"/>
                <w:szCs w:val="24"/>
              </w:rPr>
              <w:t xml:space="preserve">3,2 </w:t>
            </w:r>
            <w:proofErr w:type="spellStart"/>
            <w:r>
              <w:rPr>
                <w:sz w:val="24"/>
                <w:szCs w:val="24"/>
              </w:rPr>
              <w:t>juta</w:t>
            </w:r>
            <w:proofErr w:type="spellEnd"/>
          </w:p>
          <w:p w14:paraId="53CC874F" w14:textId="4AB3A3CB" w:rsidR="00614D1B" w:rsidRPr="00B409F6" w:rsidRDefault="00614D1B" w:rsidP="00614D1B">
            <w:pPr>
              <w:rPr>
                <w:sz w:val="24"/>
                <w:szCs w:val="24"/>
              </w:rPr>
            </w:pPr>
            <w:r w:rsidRPr="00B409F6">
              <w:rPr>
                <w:sz w:val="24"/>
                <w:szCs w:val="24"/>
              </w:rPr>
              <w:t xml:space="preserve">Like: </w:t>
            </w:r>
            <w:r>
              <w:rPr>
                <w:sz w:val="24"/>
                <w:szCs w:val="24"/>
              </w:rPr>
              <w:t>192K</w:t>
            </w:r>
          </w:p>
          <w:p w14:paraId="686FB923" w14:textId="6E6AEEC0" w:rsidR="00614D1B" w:rsidRPr="00B409F6" w:rsidRDefault="00614D1B" w:rsidP="00614D1B">
            <w:pPr>
              <w:rPr>
                <w:sz w:val="24"/>
                <w:szCs w:val="24"/>
              </w:rPr>
            </w:pPr>
            <w:r w:rsidRPr="00B409F6">
              <w:rPr>
                <w:sz w:val="24"/>
                <w:szCs w:val="24"/>
              </w:rPr>
              <w:t xml:space="preserve">Komen: </w:t>
            </w:r>
            <w:r>
              <w:rPr>
                <w:sz w:val="24"/>
                <w:szCs w:val="24"/>
              </w:rPr>
              <w:t>1K</w:t>
            </w:r>
          </w:p>
          <w:p w14:paraId="211E72F2" w14:textId="038A7B87" w:rsidR="00614D1B" w:rsidRDefault="00614D1B" w:rsidP="00614D1B">
            <w:pPr>
              <w:rPr>
                <w:sz w:val="24"/>
                <w:szCs w:val="24"/>
              </w:rPr>
            </w:pPr>
            <w:r w:rsidRPr="00B409F6">
              <w:rPr>
                <w:sz w:val="24"/>
                <w:szCs w:val="24"/>
              </w:rPr>
              <w:t xml:space="preserve">Share: </w:t>
            </w:r>
            <w:r>
              <w:rPr>
                <w:sz w:val="24"/>
                <w:szCs w:val="24"/>
              </w:rPr>
              <w:t>11K</w:t>
            </w:r>
          </w:p>
          <w:p w14:paraId="726E798E" w14:textId="282C71BA" w:rsidR="00614D1B" w:rsidRDefault="00614D1B" w:rsidP="00614D1B">
            <w:proofErr w:type="spellStart"/>
            <w:r>
              <w:rPr>
                <w:sz w:val="24"/>
                <w:szCs w:val="24"/>
              </w:rPr>
              <w:t>Sumber</w:t>
            </w:r>
            <w:proofErr w:type="spellEnd"/>
            <w:r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Tiktok</w:t>
            </w:r>
            <w:proofErr w:type="spellEnd"/>
            <w:r>
              <w:rPr>
                <w:sz w:val="24"/>
                <w:szCs w:val="24"/>
              </w:rPr>
              <w:t xml:space="preserve"> @tirtacipeng</w:t>
            </w:r>
          </w:p>
        </w:tc>
        <w:tc>
          <w:tcPr>
            <w:tcW w:w="4766" w:type="dxa"/>
          </w:tcPr>
          <w:p w14:paraId="133A3B11" w14:textId="1B50A9BE" w:rsidR="00012B7E" w:rsidRDefault="000B287B" w:rsidP="00012B7E">
            <w:proofErr w:type="spellStart"/>
            <w:r w:rsidRPr="00B409F6">
              <w:rPr>
                <w:b/>
                <w:bCs/>
                <w:sz w:val="24"/>
                <w:szCs w:val="24"/>
              </w:rPr>
              <w:t>Keaslian</w:t>
            </w:r>
            <w:proofErr w:type="spellEnd"/>
            <w:r w:rsidRPr="00B409F6">
              <w:rPr>
                <w:b/>
                <w:bCs/>
                <w:sz w:val="24"/>
                <w:szCs w:val="24"/>
              </w:rPr>
              <w:t xml:space="preserve"> (authentic):</w:t>
            </w:r>
            <w:r w:rsidRPr="00B409F6">
              <w:rPr>
                <w:sz w:val="24"/>
                <w:szCs w:val="24"/>
              </w:rPr>
              <w:t xml:space="preserve"> </w:t>
            </w:r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Personal branding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harus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dibangun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berdasarkan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jati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diri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seseorang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mencerminkan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karakteristik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perilaku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tujuan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ingin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dicapai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bah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wa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Dr Tirta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menunjukkan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kepribadiannya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seperti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cara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dia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berpakai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menggunakan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kaos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selalu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sama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konten-konten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lainnya</w:t>
            </w:r>
            <w:proofErr w:type="spellEnd"/>
            <w:r w:rsidRPr="00B409F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614D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14D1B" w:rsidRPr="00614D1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Visibilitas</w:t>
            </w:r>
            <w:proofErr w:type="spellEnd"/>
            <w:r w:rsidR="00614D1B" w:rsidRPr="00614D1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(Visibility):</w:t>
            </w:r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Personal branding </w:t>
            </w:r>
            <w:proofErr w:type="spellStart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>harus</w:t>
            </w:r>
            <w:proofErr w:type="spellEnd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>terus</w:t>
            </w:r>
            <w:proofErr w:type="spellEnd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>disampaikan</w:t>
            </w:r>
            <w:proofErr w:type="spellEnd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>secara</w:t>
            </w:r>
            <w:proofErr w:type="spellEnd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>berulang</w:t>
            </w:r>
            <w:proofErr w:type="spellEnd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>hingga</w:t>
            </w:r>
            <w:proofErr w:type="spellEnd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>tertanam</w:t>
            </w:r>
            <w:proofErr w:type="spellEnd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>sebagai</w:t>
            </w:r>
            <w:proofErr w:type="spellEnd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>identitas</w:t>
            </w:r>
            <w:proofErr w:type="spellEnd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>benak</w:t>
            </w:r>
            <w:proofErr w:type="spellEnd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>audiens</w:t>
            </w:r>
            <w:proofErr w:type="spellEnd"/>
            <w:r w:rsidR="00614D1B" w:rsidRPr="00DB317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14:paraId="4F81009C" w14:textId="77777777" w:rsidR="0001335E" w:rsidRDefault="0001335E" w:rsidP="00012B7E"/>
    <w:p w14:paraId="30797657" w14:textId="74FB7489" w:rsidR="00614D1B" w:rsidRPr="00614D1B" w:rsidRDefault="00614D1B" w:rsidP="00614D1B">
      <w:pPr>
        <w:rPr>
          <w:rFonts w:cstheme="minorHAnsi"/>
          <w:b/>
          <w:bCs/>
          <w:sz w:val="24"/>
          <w:szCs w:val="24"/>
        </w:rPr>
      </w:pPr>
      <w:r w:rsidRPr="00614D1B">
        <w:rPr>
          <w:rFonts w:cstheme="minorHAnsi"/>
          <w:sz w:val="24"/>
          <w:szCs w:val="24"/>
        </w:rPr>
        <w:t xml:space="preserve">Dari table yang </w:t>
      </w:r>
      <w:proofErr w:type="spellStart"/>
      <w:r w:rsidRPr="00614D1B">
        <w:rPr>
          <w:rFonts w:cstheme="minorHAnsi"/>
          <w:sz w:val="24"/>
          <w:szCs w:val="24"/>
        </w:rPr>
        <w:t>diatas</w:t>
      </w:r>
      <w:proofErr w:type="spellEnd"/>
      <w:r w:rsidRPr="00614D1B">
        <w:rPr>
          <w:rFonts w:cstheme="minorHAnsi"/>
          <w:sz w:val="24"/>
          <w:szCs w:val="24"/>
        </w:rPr>
        <w:t xml:space="preserve"> </w:t>
      </w:r>
      <w:proofErr w:type="spellStart"/>
      <w:r w:rsidRPr="00614D1B">
        <w:rPr>
          <w:rFonts w:cstheme="minorHAnsi"/>
          <w:sz w:val="24"/>
          <w:szCs w:val="24"/>
        </w:rPr>
        <w:t>menunjukkan</w:t>
      </w:r>
      <w:proofErr w:type="spellEnd"/>
      <w:r w:rsidRPr="00614D1B">
        <w:rPr>
          <w:rFonts w:cstheme="minorHAnsi"/>
          <w:sz w:val="24"/>
          <w:szCs w:val="24"/>
        </w:rPr>
        <w:t xml:space="preserve"> </w:t>
      </w:r>
      <w:proofErr w:type="spellStart"/>
      <w:r w:rsidRPr="00614D1B">
        <w:rPr>
          <w:rFonts w:cstheme="minorHAnsi"/>
          <w:sz w:val="24"/>
          <w:szCs w:val="24"/>
        </w:rPr>
        <w:t>bahwa</w:t>
      </w:r>
      <w:proofErr w:type="spellEnd"/>
      <w:r w:rsidRPr="00614D1B">
        <w:rPr>
          <w:rFonts w:cstheme="minorHAnsi"/>
          <w:sz w:val="24"/>
          <w:szCs w:val="24"/>
        </w:rPr>
        <w:t xml:space="preserve"> </w:t>
      </w:r>
      <w:proofErr w:type="spellStart"/>
      <w:r w:rsidRPr="00614D1B">
        <w:rPr>
          <w:rFonts w:cstheme="minorHAnsi"/>
          <w:sz w:val="24"/>
          <w:szCs w:val="24"/>
        </w:rPr>
        <w:t>konten-konten</w:t>
      </w:r>
      <w:proofErr w:type="spellEnd"/>
      <w:r w:rsidRPr="00614D1B">
        <w:rPr>
          <w:rFonts w:cstheme="minorHAnsi"/>
          <w:sz w:val="24"/>
          <w:szCs w:val="24"/>
        </w:rPr>
        <w:t xml:space="preserve"> yang </w:t>
      </w:r>
      <w:proofErr w:type="spellStart"/>
      <w:r w:rsidRPr="00614D1B">
        <w:rPr>
          <w:rFonts w:cstheme="minorHAnsi"/>
          <w:sz w:val="24"/>
          <w:szCs w:val="24"/>
        </w:rPr>
        <w:t>diunggah</w:t>
      </w:r>
      <w:proofErr w:type="spellEnd"/>
      <w:r w:rsidRPr="00614D1B">
        <w:rPr>
          <w:rFonts w:cstheme="minorHAnsi"/>
          <w:sz w:val="24"/>
          <w:szCs w:val="24"/>
        </w:rPr>
        <w:t xml:space="preserve"> oleh dr </w:t>
      </w:r>
      <w:proofErr w:type="spellStart"/>
      <w:r w:rsidRPr="00614D1B">
        <w:rPr>
          <w:rFonts w:cstheme="minorHAnsi"/>
          <w:sz w:val="24"/>
          <w:szCs w:val="24"/>
        </w:rPr>
        <w:t>tirta</w:t>
      </w:r>
      <w:proofErr w:type="spellEnd"/>
      <w:r w:rsidRPr="00614D1B">
        <w:rPr>
          <w:rFonts w:cstheme="minorHAnsi"/>
          <w:sz w:val="24"/>
          <w:szCs w:val="24"/>
        </w:rPr>
        <w:t xml:space="preserve"> di </w:t>
      </w:r>
      <w:proofErr w:type="spellStart"/>
      <w:r w:rsidRPr="00614D1B">
        <w:rPr>
          <w:rFonts w:cstheme="minorHAnsi"/>
          <w:sz w:val="24"/>
          <w:szCs w:val="24"/>
        </w:rPr>
        <w:t>kedua</w:t>
      </w:r>
      <w:proofErr w:type="spellEnd"/>
      <w:r w:rsidRPr="00614D1B">
        <w:rPr>
          <w:rFonts w:cstheme="minorHAnsi"/>
          <w:sz w:val="24"/>
          <w:szCs w:val="24"/>
        </w:rPr>
        <w:t xml:space="preserve"> media </w:t>
      </w:r>
      <w:proofErr w:type="spellStart"/>
      <w:r w:rsidRPr="00614D1B">
        <w:rPr>
          <w:rFonts w:cstheme="minorHAnsi"/>
          <w:sz w:val="24"/>
          <w:szCs w:val="24"/>
        </w:rPr>
        <w:t>sosialnya</w:t>
      </w:r>
      <w:proofErr w:type="spellEnd"/>
      <w:r w:rsidRPr="00614D1B">
        <w:rPr>
          <w:rFonts w:cstheme="minorHAnsi"/>
          <w:sz w:val="24"/>
          <w:szCs w:val="24"/>
        </w:rPr>
        <w:t xml:space="preserve"> </w:t>
      </w:r>
      <w:proofErr w:type="spellStart"/>
      <w:r w:rsidRPr="00614D1B">
        <w:rPr>
          <w:rFonts w:cstheme="minorHAnsi"/>
          <w:sz w:val="24"/>
          <w:szCs w:val="24"/>
        </w:rPr>
        <w:t>memiliki</w:t>
      </w:r>
      <w:proofErr w:type="spellEnd"/>
      <w:r w:rsidRPr="00614D1B">
        <w:rPr>
          <w:rFonts w:cstheme="minorHAnsi"/>
          <w:sz w:val="24"/>
          <w:szCs w:val="24"/>
        </w:rPr>
        <w:t xml:space="preserve"> </w:t>
      </w:r>
      <w:proofErr w:type="spellStart"/>
      <w:r w:rsidRPr="00614D1B">
        <w:rPr>
          <w:rFonts w:cstheme="minorHAnsi"/>
          <w:sz w:val="24"/>
          <w:szCs w:val="24"/>
        </w:rPr>
        <w:t>tujuh</w:t>
      </w:r>
      <w:proofErr w:type="spellEnd"/>
      <w:r w:rsidRPr="00614D1B">
        <w:rPr>
          <w:rFonts w:cstheme="minorHAnsi"/>
          <w:sz w:val="24"/>
          <w:szCs w:val="24"/>
        </w:rPr>
        <w:t xml:space="preserve"> indicator yang </w:t>
      </w:r>
      <w:proofErr w:type="spellStart"/>
      <w:r w:rsidRPr="00614D1B">
        <w:rPr>
          <w:rFonts w:cstheme="minorHAnsi"/>
          <w:sz w:val="24"/>
          <w:szCs w:val="24"/>
        </w:rPr>
        <w:t>terterah</w:t>
      </w:r>
      <w:proofErr w:type="spellEnd"/>
      <w:r w:rsidRPr="00614D1B">
        <w:rPr>
          <w:rFonts w:cstheme="minorHAnsi"/>
          <w:sz w:val="24"/>
          <w:szCs w:val="24"/>
        </w:rPr>
        <w:t xml:space="preserve"> pada dr </w:t>
      </w:r>
      <w:proofErr w:type="spellStart"/>
      <w:r w:rsidRPr="00614D1B">
        <w:rPr>
          <w:rFonts w:cstheme="minorHAnsi"/>
          <w:sz w:val="24"/>
          <w:szCs w:val="24"/>
        </w:rPr>
        <w:t>tirta</w:t>
      </w:r>
      <w:proofErr w:type="spellEnd"/>
      <w:r w:rsidRPr="00614D1B">
        <w:rPr>
          <w:rFonts w:cstheme="minorHAnsi"/>
          <w:sz w:val="24"/>
          <w:szCs w:val="24"/>
        </w:rPr>
        <w:t xml:space="preserve"> </w:t>
      </w:r>
      <w:proofErr w:type="spellStart"/>
      <w:r w:rsidRPr="00614D1B">
        <w:rPr>
          <w:rFonts w:cstheme="minorHAnsi"/>
          <w:sz w:val="24"/>
          <w:szCs w:val="24"/>
        </w:rPr>
        <w:t>dari</w:t>
      </w:r>
      <w:proofErr w:type="spellEnd"/>
      <w:r w:rsidRPr="00614D1B">
        <w:rPr>
          <w:rFonts w:cstheme="minorHAnsi"/>
          <w:sz w:val="24"/>
          <w:szCs w:val="24"/>
        </w:rPr>
        <w:t xml:space="preserve"> </w:t>
      </w:r>
      <w:proofErr w:type="spellStart"/>
      <w:r w:rsidRPr="00614D1B">
        <w:rPr>
          <w:rFonts w:cstheme="minorHAnsi"/>
          <w:sz w:val="24"/>
          <w:szCs w:val="24"/>
        </w:rPr>
        <w:t>sebelas</w:t>
      </w:r>
      <w:proofErr w:type="spellEnd"/>
      <w:r w:rsidRPr="00614D1B">
        <w:rPr>
          <w:rFonts w:cstheme="minorHAnsi"/>
          <w:sz w:val="24"/>
          <w:szCs w:val="24"/>
        </w:rPr>
        <w:t xml:space="preserve"> indicator yang </w:t>
      </w:r>
      <w:proofErr w:type="spellStart"/>
      <w:r w:rsidRPr="00614D1B">
        <w:rPr>
          <w:rFonts w:cstheme="minorHAnsi"/>
          <w:sz w:val="24"/>
          <w:szCs w:val="24"/>
        </w:rPr>
        <w:t>disebutkan</w:t>
      </w:r>
      <w:proofErr w:type="spellEnd"/>
      <w:r w:rsidRPr="00614D1B">
        <w:rPr>
          <w:rFonts w:cstheme="minorHAnsi"/>
          <w:sz w:val="24"/>
          <w:szCs w:val="24"/>
        </w:rPr>
        <w:t xml:space="preserve"> </w:t>
      </w:r>
      <w:proofErr w:type="spellStart"/>
      <w:r w:rsidRPr="00614D1B">
        <w:rPr>
          <w:rFonts w:cstheme="minorHAnsi"/>
          <w:sz w:val="24"/>
          <w:szCs w:val="24"/>
        </w:rPr>
        <w:t>dalam</w:t>
      </w:r>
      <w:proofErr w:type="spellEnd"/>
      <w:r w:rsidRPr="00614D1B">
        <w:rPr>
          <w:rFonts w:cstheme="minorHAnsi"/>
          <w:sz w:val="24"/>
          <w:szCs w:val="24"/>
        </w:rPr>
        <w:t xml:space="preserve"> </w:t>
      </w:r>
      <w:proofErr w:type="spellStart"/>
      <w:r w:rsidRPr="00614D1B">
        <w:rPr>
          <w:rFonts w:cstheme="minorHAnsi"/>
          <w:sz w:val="24"/>
          <w:szCs w:val="24"/>
        </w:rPr>
        <w:t>teori</w:t>
      </w:r>
      <w:proofErr w:type="spellEnd"/>
      <w:r w:rsidRPr="00614D1B">
        <w:rPr>
          <w:rFonts w:cstheme="minorHAnsi"/>
          <w:sz w:val="24"/>
          <w:szCs w:val="24"/>
        </w:rPr>
        <w:t xml:space="preserve"> Rampersad. </w:t>
      </w:r>
      <w:proofErr w:type="spellStart"/>
      <w:r w:rsidRPr="00614D1B">
        <w:rPr>
          <w:rFonts w:cstheme="minorHAnsi"/>
          <w:sz w:val="24"/>
          <w:szCs w:val="24"/>
        </w:rPr>
        <w:t>Tujuh</w:t>
      </w:r>
      <w:proofErr w:type="spellEnd"/>
      <w:r w:rsidRPr="00614D1B">
        <w:rPr>
          <w:rFonts w:cstheme="minorHAnsi"/>
          <w:sz w:val="24"/>
          <w:szCs w:val="24"/>
        </w:rPr>
        <w:t xml:space="preserve"> indicator </w:t>
      </w:r>
      <w:proofErr w:type="spellStart"/>
      <w:r w:rsidRPr="00614D1B">
        <w:rPr>
          <w:rFonts w:cstheme="minorHAnsi"/>
          <w:sz w:val="24"/>
          <w:szCs w:val="24"/>
        </w:rPr>
        <w:t>ini</w:t>
      </w:r>
      <w:proofErr w:type="spellEnd"/>
      <w:r w:rsidRPr="00614D1B">
        <w:rPr>
          <w:rFonts w:cstheme="minorHAnsi"/>
          <w:sz w:val="24"/>
          <w:szCs w:val="24"/>
        </w:rPr>
        <w:t xml:space="preserve"> </w:t>
      </w:r>
      <w:proofErr w:type="spellStart"/>
      <w:r w:rsidRPr="00614D1B">
        <w:rPr>
          <w:rFonts w:cstheme="minorHAnsi"/>
          <w:sz w:val="24"/>
          <w:szCs w:val="24"/>
        </w:rPr>
        <w:t>adalah</w:t>
      </w:r>
      <w:proofErr w:type="spellEnd"/>
      <w:r w:rsidRPr="00614D1B">
        <w:rPr>
          <w:rFonts w:cstheme="minorHAnsi"/>
          <w:sz w:val="24"/>
          <w:szCs w:val="24"/>
        </w:rPr>
        <w:t xml:space="preserve"> </w:t>
      </w:r>
      <w:proofErr w:type="spellStart"/>
      <w:r w:rsidRPr="00614D1B">
        <w:rPr>
          <w:rFonts w:cstheme="minorHAnsi"/>
          <w:b/>
          <w:bCs/>
          <w:sz w:val="24"/>
          <w:szCs w:val="24"/>
        </w:rPr>
        <w:t>Keaslian</w:t>
      </w:r>
      <w:proofErr w:type="spellEnd"/>
      <w:r w:rsidRPr="00614D1B">
        <w:rPr>
          <w:rFonts w:cstheme="minorHAnsi"/>
          <w:b/>
          <w:bCs/>
          <w:sz w:val="24"/>
          <w:szCs w:val="24"/>
        </w:rPr>
        <w:t xml:space="preserve"> (Authentic), </w:t>
      </w:r>
      <w:proofErr w:type="spellStart"/>
      <w:r w:rsidRPr="00614D1B">
        <w:rPr>
          <w:rFonts w:cstheme="minorHAnsi"/>
          <w:b/>
          <w:bCs/>
          <w:sz w:val="24"/>
          <w:szCs w:val="24"/>
        </w:rPr>
        <w:t>Konsisten</w:t>
      </w:r>
      <w:proofErr w:type="spellEnd"/>
      <w:r w:rsidRPr="00614D1B">
        <w:rPr>
          <w:rFonts w:cstheme="minorHAnsi"/>
          <w:b/>
          <w:bCs/>
          <w:sz w:val="24"/>
          <w:szCs w:val="24"/>
        </w:rPr>
        <w:t xml:space="preserve"> (Consistency), </w:t>
      </w:r>
      <w:proofErr w:type="spellStart"/>
      <w:r w:rsidRPr="00614D1B">
        <w:rPr>
          <w:rFonts w:cstheme="minorHAnsi"/>
          <w:b/>
          <w:bCs/>
          <w:sz w:val="24"/>
          <w:szCs w:val="24"/>
        </w:rPr>
        <w:t>Spesialis</w:t>
      </w:r>
      <w:proofErr w:type="spellEnd"/>
      <w:r w:rsidRPr="00614D1B">
        <w:rPr>
          <w:rFonts w:cstheme="minorHAnsi"/>
          <w:b/>
          <w:bCs/>
          <w:sz w:val="24"/>
          <w:szCs w:val="24"/>
        </w:rPr>
        <w:t xml:space="preserve"> </w:t>
      </w:r>
      <w:r w:rsidRPr="00614D1B">
        <w:rPr>
          <w:rFonts w:cstheme="minorHAnsi"/>
          <w:b/>
          <w:bCs/>
          <w:sz w:val="24"/>
          <w:szCs w:val="24"/>
        </w:rPr>
        <w:t>(Specialization)</w:t>
      </w:r>
      <w:r w:rsidRPr="00614D1B">
        <w:rPr>
          <w:rFonts w:cstheme="minorHAnsi"/>
          <w:b/>
          <w:bCs/>
          <w:sz w:val="24"/>
          <w:szCs w:val="24"/>
        </w:rPr>
        <w:t xml:space="preserve">, </w:t>
      </w:r>
      <w:r w:rsidRPr="00614D1B">
        <w:rPr>
          <w:rFonts w:cstheme="minorHAnsi"/>
          <w:b/>
          <w:bCs/>
          <w:sz w:val="24"/>
          <w:szCs w:val="24"/>
        </w:rPr>
        <w:t>Wibawa (Authority)</w:t>
      </w:r>
      <w:r w:rsidRPr="00614D1B">
        <w:rPr>
          <w:rFonts w:cstheme="minorHAnsi"/>
          <w:b/>
          <w:bCs/>
          <w:sz w:val="24"/>
          <w:szCs w:val="24"/>
        </w:rPr>
        <w:t xml:space="preserve">, </w:t>
      </w:r>
      <w:proofErr w:type="spellStart"/>
      <w:r w:rsidRPr="00614D1B">
        <w:rPr>
          <w:rFonts w:cstheme="minorHAnsi"/>
          <w:b/>
          <w:bCs/>
          <w:sz w:val="24"/>
          <w:szCs w:val="24"/>
        </w:rPr>
        <w:t>Kekhasan</w:t>
      </w:r>
      <w:proofErr w:type="spellEnd"/>
      <w:r w:rsidRPr="00614D1B">
        <w:rPr>
          <w:rFonts w:cstheme="minorHAnsi"/>
          <w:b/>
          <w:bCs/>
          <w:sz w:val="24"/>
          <w:szCs w:val="24"/>
        </w:rPr>
        <w:t xml:space="preserve"> (Distinctiveness)</w:t>
      </w:r>
      <w:r w:rsidRPr="00614D1B">
        <w:rPr>
          <w:rFonts w:cstheme="minorHAnsi"/>
          <w:b/>
          <w:bCs/>
          <w:sz w:val="24"/>
          <w:szCs w:val="24"/>
        </w:rPr>
        <w:t xml:space="preserve">, </w:t>
      </w:r>
      <w:proofErr w:type="spellStart"/>
      <w:r w:rsidRPr="00614D1B">
        <w:rPr>
          <w:rFonts w:cstheme="minorHAnsi"/>
          <w:b/>
          <w:bCs/>
          <w:sz w:val="24"/>
          <w:szCs w:val="24"/>
        </w:rPr>
        <w:t>Relevansi</w:t>
      </w:r>
      <w:proofErr w:type="spellEnd"/>
      <w:r w:rsidRPr="00614D1B">
        <w:rPr>
          <w:rFonts w:cstheme="minorHAnsi"/>
          <w:b/>
          <w:bCs/>
          <w:sz w:val="24"/>
          <w:szCs w:val="24"/>
        </w:rPr>
        <w:t xml:space="preserve"> (Relevance)</w:t>
      </w:r>
      <w:r w:rsidRPr="00614D1B">
        <w:rPr>
          <w:rFonts w:cstheme="minorHAnsi"/>
          <w:b/>
          <w:bCs/>
          <w:sz w:val="24"/>
          <w:szCs w:val="24"/>
        </w:rPr>
        <w:t xml:space="preserve">, </w:t>
      </w:r>
      <w:proofErr w:type="spellStart"/>
      <w:r w:rsidRPr="00614D1B">
        <w:rPr>
          <w:rFonts w:cstheme="minorHAnsi"/>
          <w:b/>
          <w:bCs/>
          <w:sz w:val="24"/>
          <w:szCs w:val="24"/>
        </w:rPr>
        <w:t>Visibilitas</w:t>
      </w:r>
      <w:proofErr w:type="spellEnd"/>
      <w:r w:rsidRPr="00614D1B">
        <w:rPr>
          <w:rFonts w:cstheme="minorHAnsi"/>
          <w:b/>
          <w:bCs/>
          <w:sz w:val="24"/>
          <w:szCs w:val="24"/>
        </w:rPr>
        <w:t xml:space="preserve"> (Visibility)</w:t>
      </w:r>
      <w:r w:rsidRPr="00614D1B">
        <w:rPr>
          <w:rFonts w:cstheme="minorHAnsi"/>
          <w:b/>
          <w:bCs/>
          <w:sz w:val="24"/>
          <w:szCs w:val="24"/>
        </w:rPr>
        <w:t>.</w:t>
      </w:r>
    </w:p>
    <w:sectPr w:rsidR="00614D1B" w:rsidRPr="00614D1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2B7E"/>
    <w:rsid w:val="00012B7E"/>
    <w:rsid w:val="0001335E"/>
    <w:rsid w:val="000B287B"/>
    <w:rsid w:val="000E714F"/>
    <w:rsid w:val="004A418E"/>
    <w:rsid w:val="00614D1B"/>
    <w:rsid w:val="00672096"/>
    <w:rsid w:val="00681A85"/>
    <w:rsid w:val="007C0A46"/>
    <w:rsid w:val="00B409F6"/>
    <w:rsid w:val="00CF1AD4"/>
    <w:rsid w:val="00D2171B"/>
    <w:rsid w:val="00DE543C"/>
    <w:rsid w:val="00ED39BF"/>
    <w:rsid w:val="00F127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B17759"/>
  <w15:chartTrackingRefBased/>
  <w15:docId w15:val="{BD0CBAAE-080C-4FD2-94F4-47DBF7E4A8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14D1B"/>
  </w:style>
  <w:style w:type="paragraph" w:styleId="Heading1">
    <w:name w:val="heading 1"/>
    <w:basedOn w:val="Normal"/>
    <w:next w:val="Normal"/>
    <w:link w:val="Heading1Char"/>
    <w:uiPriority w:val="9"/>
    <w:qFormat/>
    <w:rsid w:val="00012B7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12B7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12B7E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12B7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12B7E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12B7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12B7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12B7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12B7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12B7E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12B7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12B7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12B7E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12B7E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12B7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12B7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12B7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12B7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12B7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2B7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12B7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12B7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12B7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12B7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12B7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12B7E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12B7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12B7E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12B7E"/>
    <w:rPr>
      <w:b/>
      <w:bCs/>
      <w:smallCaps/>
      <w:color w:val="2F5496" w:themeColor="accent1" w:themeShade="BF"/>
      <w:spacing w:val="5"/>
    </w:rPr>
  </w:style>
  <w:style w:type="table" w:styleId="TableGrid">
    <w:name w:val="Table Grid"/>
    <w:basedOn w:val="TableNormal"/>
    <w:uiPriority w:val="39"/>
    <w:rsid w:val="00012B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253</TotalTime>
  <Pages>2</Pages>
  <Words>535</Words>
  <Characters>3053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Rizal Firdaus</dc:creator>
  <cp:keywords/>
  <dc:description/>
  <cp:lastModifiedBy>Rizal Firdaus</cp:lastModifiedBy>
  <cp:revision>1</cp:revision>
  <dcterms:created xsi:type="dcterms:W3CDTF">2025-03-10T01:01:00Z</dcterms:created>
  <dcterms:modified xsi:type="dcterms:W3CDTF">2025-03-10T09:00:00Z</dcterms:modified>
</cp:coreProperties>
</file>